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068"/>
        <w:gridCol w:w="992"/>
        <w:gridCol w:w="756"/>
        <w:gridCol w:w="666"/>
        <w:gridCol w:w="1582"/>
      </w:tblGrid>
      <w:tr w:rsidR="00D7203E" w:rsidRPr="00D7203E" w14:paraId="6BDB4A4F" w14:textId="77777777" w:rsidTr="00A119E1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3D4868A2" w:rsidR="00545619" w:rsidRPr="00D7203E" w:rsidRDefault="00313FD2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E2EB51" wp14:editId="256A3B73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66E954DF" w:rsidR="00545619" w:rsidRPr="00D7203E" w:rsidRDefault="00CA6A7B" w:rsidP="006425A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6425AA">
              <w:rPr>
                <w:sz w:val="20"/>
                <w:szCs w:val="20"/>
              </w:rPr>
              <w:t>2</w:t>
            </w:r>
            <w:r w:rsidR="00501BAA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501BAA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25B5EA75" w:rsidR="00545619" w:rsidRPr="00D7203E" w:rsidRDefault="00634916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PSYCHOLOGIA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5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086" w:type="pct"/>
          </w:tcPr>
          <w:p w14:paraId="302EDCC2" w14:textId="1D73E12D" w:rsidR="00545619" w:rsidRPr="00C83396" w:rsidRDefault="00545619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99" w:type="pct"/>
            <w:gridSpan w:val="4"/>
          </w:tcPr>
          <w:p w14:paraId="33F0C3FF" w14:textId="5B2D2BE2" w:rsidR="00545619" w:rsidRPr="00C83396" w:rsidRDefault="00545619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 </w:t>
            </w:r>
            <w:r w:rsidR="0063491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668294A5" w:rsidR="00073DA3" w:rsidRPr="00C83396" w:rsidRDefault="006425AA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E06543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C567D1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C567D1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008220D1" w:rsidR="00F60FAE" w:rsidRPr="00C83396" w:rsidRDefault="00F60FAE" w:rsidP="00C567D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66AAD691" w:rsidR="00F60FAE" w:rsidRPr="00C83396" w:rsidRDefault="00156754" w:rsidP="00C567D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71D7E8B7" w14:textId="2426A90B" w:rsidR="00156754" w:rsidRDefault="00156754" w:rsidP="00C567D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C567D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97D6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59E1800F" w:rsidR="00F60FAE" w:rsidRPr="00597D68" w:rsidRDefault="00F60FAE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74E299FB" w:rsidR="00F60FAE" w:rsidRPr="00FB57C8" w:rsidRDefault="00FD4F3D" w:rsidP="00C567D1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567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58D6293D" w:rsidR="00551E41" w:rsidRPr="00C83396" w:rsidRDefault="00634916" w:rsidP="006425A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9C24A5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2AF8F7FB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60224B69" w:rsidR="00551E41" w:rsidRPr="00C83396" w:rsidRDefault="00FA20FF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5767C5F1" w:rsidR="00551E41" w:rsidRPr="00C83396" w:rsidRDefault="00501BAA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11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1514F5B1" w:rsidR="00551E41" w:rsidRPr="00C83396" w:rsidRDefault="00FA20FF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BD07C2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1A3E794A" w:rsidR="00551E41" w:rsidRPr="00C83396" w:rsidRDefault="006425AA" w:rsidP="00C567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A20FF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C567D1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C83396" w:rsidRDefault="00FA20FF" w:rsidP="00C567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C83396" w:rsidRDefault="00FA20FF" w:rsidP="00C567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FA20FF" w:rsidRPr="00C83396" w:rsidRDefault="00FA20FF" w:rsidP="00C567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FA20FF" w:rsidRPr="00C83396" w:rsidRDefault="00FA20FF" w:rsidP="00C567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4F0A4A77" w:rsidR="00FA20FF" w:rsidRPr="00C83396" w:rsidRDefault="00FA20FF" w:rsidP="00C567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FA20FF" w:rsidRPr="00D7203E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FA20FF" w:rsidRPr="00C83396" w:rsidRDefault="00FA20FF" w:rsidP="00C567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0C035A5A" w:rsidR="00FA20FF" w:rsidRPr="00C567D1" w:rsidRDefault="00FA20FF" w:rsidP="00C567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C567D1">
              <w:rPr>
                <w:rFonts w:eastAsia="Univers-PL"/>
                <w:sz w:val="20"/>
                <w:szCs w:val="20"/>
                <w:lang w:eastAsia="en-US"/>
              </w:rPr>
              <w:t xml:space="preserve">Zapoznanie studentów z wiedzą psychologiczną przydatną do zrozumienia najważniejszych procesów psychicznych i wyjaśniania zachowania człowieka w różnych sytuacjach życiowych. </w:t>
            </w:r>
          </w:p>
        </w:tc>
      </w:tr>
      <w:tr w:rsidR="00FA20FF" w:rsidRPr="00D7203E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53FF80F7" w:rsidR="00FA20FF" w:rsidRPr="00C83396" w:rsidRDefault="00FA20FF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C567D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B695B5A" w:rsidR="00FA20FF" w:rsidRPr="00C32D49" w:rsidRDefault="00FA20FF" w:rsidP="00C567D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26750">
              <w:rPr>
                <w:sz w:val="20"/>
                <w:szCs w:val="20"/>
              </w:rPr>
              <w:t>odstawowa wiedza z zakresu nauk społecznych.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C567D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67D1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C567D1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4B7480" w:rsidRPr="00D7203E" w14:paraId="64D0E84E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18247F54" w:rsidR="004B7480" w:rsidRPr="00D7203E" w:rsidRDefault="004B7480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4B358438" w:rsidR="004B7480" w:rsidRPr="00D7203E" w:rsidRDefault="004B7480" w:rsidP="00C567D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sz w:val="20"/>
                <w:szCs w:val="20"/>
              </w:rPr>
              <w:t>Omawia psychologiczne podstawy rozwoju człowieka, jego zachowania prawidłowe i zaburzone.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657364C" w:rsidR="004B7480" w:rsidRPr="00C567D1" w:rsidRDefault="00C567D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C567D1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4CD99942" w:rsidR="004B7480" w:rsidRPr="00D7203E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4B7480" w:rsidRPr="00D7203E" w14:paraId="360EED6C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5F1E35DA" w:rsidR="004B7480" w:rsidRPr="00D7203E" w:rsidRDefault="004B7480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2504E069" w:rsidR="004B7480" w:rsidRPr="00D7203E" w:rsidRDefault="004B7480" w:rsidP="00C567D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sz w:val="20"/>
                <w:szCs w:val="20"/>
              </w:rPr>
              <w:t>Omawia problematykę relacji człowiek – środowisko społeczne i mechanizmy funkcjonowania człowieka w sytuacjach trudnych.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003B4E8C" w:rsidR="004B7480" w:rsidRPr="00D7203E" w:rsidRDefault="00C567D1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567D1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  <w:r>
              <w:rPr>
                <w:i/>
                <w:iCs/>
                <w:sz w:val="18"/>
                <w:szCs w:val="18"/>
                <w:lang w:eastAsia="en-US"/>
              </w:rPr>
              <w:t>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78C63103" w:rsidR="004B7480" w:rsidRPr="00D7203E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0B42D0">
              <w:rPr>
                <w:sz w:val="20"/>
                <w:szCs w:val="20"/>
                <w:lang w:eastAsia="en-US"/>
              </w:rPr>
              <w:t>/Ć/BUNA</w:t>
            </w:r>
          </w:p>
        </w:tc>
      </w:tr>
      <w:tr w:rsidR="004B7480" w:rsidRPr="00D7203E" w14:paraId="7F1B1234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4721EB6B" w:rsidR="004B7480" w:rsidRPr="00D7203E" w:rsidRDefault="004B7480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B.W3.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7B514873" w:rsidR="004B7480" w:rsidRPr="00D7203E" w:rsidRDefault="004B7480" w:rsidP="00C567D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sz w:val="20"/>
                <w:szCs w:val="20"/>
              </w:rPr>
              <w:t>Prezentuje etapy rozwoju psychicznego człowieka i występujące na tych etapach prawidłowości.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091B71A5" w:rsidR="004B7480" w:rsidRPr="00D7203E" w:rsidRDefault="00C567D1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567D1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  <w:r>
              <w:rPr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24435EA5" w:rsidR="004B7480" w:rsidRPr="00D7203E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0B42D0">
              <w:rPr>
                <w:sz w:val="20"/>
                <w:szCs w:val="20"/>
                <w:lang w:eastAsia="en-US"/>
              </w:rPr>
              <w:t>/Ć</w:t>
            </w:r>
          </w:p>
        </w:tc>
      </w:tr>
      <w:tr w:rsidR="009C24A5" w:rsidRPr="00D7203E" w14:paraId="6B1DBC33" w14:textId="77777777" w:rsidTr="00D90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78556926" w:rsidR="009C24A5" w:rsidRPr="00D7203E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7FAFBCEE" w:rsidR="009C24A5" w:rsidRPr="00D7203E" w:rsidRDefault="009C24A5" w:rsidP="009C24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sz w:val="20"/>
                <w:szCs w:val="20"/>
              </w:rPr>
              <w:t>Definiuje pojęcie emocji i motywacji oraz zaburzenia osobowościowe.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DDBD" w14:textId="625A3C8C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15758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141B299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0DDF1845" w14:textId="77777777" w:rsidTr="00D90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13EFE67B" w:rsidR="009C24A5" w:rsidRPr="00D7203E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7569C570" w:rsidR="009C24A5" w:rsidRPr="00D7203E" w:rsidRDefault="009C24A5" w:rsidP="009C24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sz w:val="20"/>
                <w:szCs w:val="20"/>
              </w:rPr>
              <w:t>Charakteryzuje istotę, strukturę i zjawiska zachodzące w procesie przekazywania i wymiany informacji oraz modele i style komunikacji interpersonalnej.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B03" w14:textId="176AC090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15758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26A13F2E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76867443" w14:textId="77777777" w:rsidTr="00D90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66F" w14:textId="75C841D6" w:rsidR="009C24A5" w:rsidRPr="00D7203E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B.W6.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1E929B2A" w:rsidR="009C24A5" w:rsidRPr="00D7203E" w:rsidRDefault="009C24A5" w:rsidP="009C24A5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B5996">
              <w:rPr>
                <w:sz w:val="20"/>
                <w:szCs w:val="20"/>
              </w:rPr>
              <w:t>Omawia techniki redukowania lęku, metody relaksacji oraz mechanizmy powstawania i zapobiegania zespołowi wypalenia zawodowego.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8F9D" w14:textId="02E43D97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15758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3F775D37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12CEA9D5" w14:textId="77777777" w:rsidTr="00A529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E85F" w14:textId="00ADDE14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5AD5" w14:textId="292D663B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 xml:space="preserve">Rozpoznaje zachowania prawidłowe, zaburzone i patologiczne. 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5A72" w14:textId="08CF4F10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C4848"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6AEE4678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46094A57" w14:textId="77777777" w:rsidTr="00A529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D5B5" w14:textId="4DB7AB6B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6A07" w14:textId="1A37FFE1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Ocenia wpływ choroby i hospitalizacji na stan fizyczny i psychiczny człowieka.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7040" w14:textId="1411DF33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C4848"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2233252E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2C079936" w14:textId="77777777" w:rsidTr="00A529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83BC" w14:textId="716007FE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B63D" w14:textId="0C1F9064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Ocenia funkcjonowanie człowieka w sytuacjach trudnych (stres, frustracja, konflikt, trauma, żałoba) oraz przedstawia elementarne formy pomocy psychologicznej.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0E10" w14:textId="4BD87F46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C4848"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5BA" w14:textId="121E5DE5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3938B033" w14:textId="77777777" w:rsidTr="00BA74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72C4" w14:textId="31F2FC35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A7FC" w14:textId="51C259B7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Identyfikuje błędy i bariery w procesie komunikowania się.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2B5C20E5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FC4B" w14:textId="0035A98F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6361D962" w14:textId="77777777" w:rsidTr="003807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4EE4" w14:textId="27F8A0DE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B.U5.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7869" w14:textId="084020E5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Wykorzystuje techniki komunikacji werbalnej i pozawerbalnej w opiece pielęgniarskiej.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5073" w14:textId="0B095E63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3F66"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2CE" w14:textId="68805C0D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138B29C2" w14:textId="77777777" w:rsidTr="003807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5A86" w14:textId="1F3AA62B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B.U6.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8446" w14:textId="28058335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Tworzy warunki do prawidłowej komunikacji z pacjentem i członkami zespołu opieki.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30BE" w14:textId="3F554952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3F66"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585" w14:textId="18E30271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9C24A5" w:rsidRPr="00D7203E" w14:paraId="364B9A55" w14:textId="77777777" w:rsidTr="003807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93EA" w14:textId="76875BF2" w:rsidR="009C24A5" w:rsidRPr="003B5996" w:rsidRDefault="009C24A5" w:rsidP="009C24A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B.U7.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2198" w14:textId="41DF4EFF" w:rsidR="009C24A5" w:rsidRPr="003B5996" w:rsidRDefault="009C24A5" w:rsidP="009C24A5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Wskazuje i stosuje właściwe techniki redukowania lęku i metody relaksacyjne.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96C9" w14:textId="55E9AA68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93F66"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A3AA" w14:textId="7C459199" w:rsidR="009C24A5" w:rsidRPr="00D7203E" w:rsidRDefault="009C24A5" w:rsidP="009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B21F3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5765BB" w:rsidRPr="00D7203E" w14:paraId="1EFF4B22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0234" w14:textId="2EE65EAF" w:rsidR="005765BB" w:rsidRPr="003B5996" w:rsidRDefault="005765BB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B.U8.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062" w14:textId="56CB3571" w:rsidR="005765BB" w:rsidRPr="003B5996" w:rsidRDefault="005765BB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1259E2">
              <w:rPr>
                <w:sz w:val="20"/>
                <w:szCs w:val="20"/>
              </w:rPr>
              <w:t>Stosuje mechanizmy zapobiegania zespołowi wypalenia zawodowego.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09D1DB2A" w:rsidR="005765BB" w:rsidRPr="00D7203E" w:rsidRDefault="00C567D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kolokwium pisemne 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76FB" w14:textId="368DD842" w:rsidR="005765BB" w:rsidRPr="00D7203E" w:rsidRDefault="004C0728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D971A1" w:rsidRPr="00D7203E" w14:paraId="7E7FD350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B48" w14:textId="6E8D21F3" w:rsidR="00D971A1" w:rsidRPr="003B5996" w:rsidRDefault="00D971A1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BB9F" w14:textId="6C2EEBB4" w:rsidR="00D971A1" w:rsidRPr="003B5996" w:rsidRDefault="00D971A1" w:rsidP="00C567D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7AA9" w14:textId="78CAD93D" w:rsidR="00D971A1" w:rsidRPr="009C24A5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9C24A5">
              <w:rPr>
                <w:i/>
                <w:sz w:val="18"/>
                <w:szCs w:val="18"/>
              </w:rPr>
              <w:t>przedłużona obserwacja przez opiekuna / nauczyciela prowadzącego</w:t>
            </w:r>
            <w:r>
              <w:rPr>
                <w:i/>
                <w:sz w:val="18"/>
                <w:szCs w:val="18"/>
              </w:rPr>
              <w:t>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6C33" w14:textId="6A87BD63" w:rsidR="00D971A1" w:rsidRPr="00D7203E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D971A1">
              <w:rPr>
                <w:sz w:val="20"/>
                <w:szCs w:val="20"/>
                <w:lang w:eastAsia="en-US"/>
              </w:rPr>
              <w:t>/Ć/BUNA</w:t>
            </w:r>
          </w:p>
        </w:tc>
      </w:tr>
      <w:tr w:rsidR="005765BB" w:rsidRPr="00D7203E" w14:paraId="03179104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77C4535E" w:rsidR="005765BB" w:rsidRPr="003B5996" w:rsidRDefault="005765BB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41BF3B41" w:rsidR="005765BB" w:rsidRPr="003B5996" w:rsidRDefault="005765BB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18FD038E" w:rsidR="005765BB" w:rsidRPr="009C24A5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9C24A5">
              <w:rPr>
                <w:i/>
                <w:sz w:val="18"/>
                <w:szCs w:val="18"/>
              </w:rPr>
              <w:t>przedłużona obserwacja przez opiekuna / nauczyciela prowadzącego</w:t>
            </w:r>
            <w:r>
              <w:rPr>
                <w:i/>
                <w:sz w:val="18"/>
                <w:szCs w:val="18"/>
              </w:rPr>
              <w:t>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94F7" w14:textId="2820E3ED" w:rsidR="005765BB" w:rsidRPr="00D7203E" w:rsidRDefault="00ED2284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5765BB" w:rsidRPr="00D7203E" w14:paraId="01357E4F" w14:textId="77777777" w:rsidTr="00C56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1FFD12BB" w:rsidR="005765BB" w:rsidRDefault="005765BB" w:rsidP="00C567D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4AC45D69" w:rsidR="005765BB" w:rsidRPr="009342DE" w:rsidRDefault="005765BB" w:rsidP="00C567D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3D7E24F2" w:rsidR="005765BB" w:rsidRPr="009C24A5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9C24A5">
              <w:rPr>
                <w:i/>
                <w:sz w:val="18"/>
                <w:szCs w:val="18"/>
              </w:rPr>
              <w:t>przedłużona obserwacja przez opiekuna / nauczyciela prowadzącego</w:t>
            </w:r>
            <w:r>
              <w:rPr>
                <w:i/>
                <w:sz w:val="18"/>
                <w:szCs w:val="18"/>
              </w:rPr>
              <w:t>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3FEE" w14:textId="71AC21D6" w:rsidR="005765BB" w:rsidRPr="00D7203E" w:rsidRDefault="009C24A5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ED2284">
              <w:rPr>
                <w:sz w:val="20"/>
                <w:szCs w:val="20"/>
                <w:lang w:eastAsia="en-US"/>
              </w:rPr>
              <w:t>/Ć/BUNA</w:t>
            </w:r>
          </w:p>
        </w:tc>
      </w:tr>
      <w:tr w:rsidR="00D7203E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D7203E" w:rsidRDefault="00551E41" w:rsidP="00C56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7203E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C83396" w:rsidRDefault="00551E41" w:rsidP="00C567D1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C83396" w:rsidRDefault="00551E41" w:rsidP="00C567D1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C83396" w:rsidRDefault="00551E41" w:rsidP="00C567D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C83396" w:rsidRDefault="00551E41" w:rsidP="00C567D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D7203E" w:rsidRDefault="00551E41" w:rsidP="00C567D1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7203E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C32D49" w:rsidRDefault="00551E41" w:rsidP="00C567D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7203E" w:rsidRPr="00D7203E" w14:paraId="6C6D4AD0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C32D49" w:rsidRDefault="00551E41" w:rsidP="00C567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C32D49" w:rsidRDefault="00551E41" w:rsidP="00C567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4E54632" w:rsidR="00551E41" w:rsidRPr="00C32D49" w:rsidRDefault="00597D68" w:rsidP="00C567D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551E41" w:rsidRPr="00C32D49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D550BF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7203E" w:rsidRPr="00BD07C2" w14:paraId="00013EDB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407445AA" w:rsidR="00551E41" w:rsidRPr="00C567D1" w:rsidRDefault="00551E41" w:rsidP="009C24A5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C567D1">
              <w:rPr>
                <w:b/>
                <w:color w:val="auto"/>
                <w:sz w:val="20"/>
                <w:szCs w:val="20"/>
                <w:lang w:val="en-US"/>
              </w:rPr>
              <w:t>WYKŁADY</w:t>
            </w:r>
            <w:r w:rsidR="008C44F9" w:rsidRPr="00C567D1">
              <w:rPr>
                <w:b/>
                <w:color w:val="auto"/>
                <w:sz w:val="20"/>
                <w:szCs w:val="20"/>
                <w:lang w:val="en-US"/>
              </w:rPr>
              <w:t>, semestr</w:t>
            </w:r>
            <w:r w:rsidR="00FA20FF" w:rsidRPr="00C567D1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C567D1" w:rsidRDefault="00551E41" w:rsidP="00C567D1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C32D49" w:rsidRDefault="00551E41" w:rsidP="00C567D1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FA20FF" w:rsidRPr="00D7203E" w14:paraId="030D8480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269062AC" w:rsidR="00FA20FF" w:rsidRPr="00C32D49" w:rsidRDefault="00FA20FF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Psychologia jako nauka: rys historyczny, przedmiot, zadania i metody psychologii. Psychologiczne koncepcje człowieka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4938315D" w:rsidR="00FA20FF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7E3EFC9E" w:rsidR="00FA20FF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</w:p>
        </w:tc>
      </w:tr>
      <w:tr w:rsidR="00FA20FF" w:rsidRPr="00D7203E" w14:paraId="0869A119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0C262280" w:rsidR="00FA20FF" w:rsidRPr="00C32D49" w:rsidRDefault="00FA20FF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Psychologia emocji. Etapy rozwoju psychicznego człowieka i jego kryzysy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2D9E2C38" w:rsidR="00FA20FF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6565EA10" w:rsidR="00FA20FF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</w:p>
        </w:tc>
      </w:tr>
      <w:tr w:rsidR="000B42D0" w:rsidRPr="00D7203E" w14:paraId="3F1E251B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2E063CF4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Mechanizmy obronne i adaptacyjne: represja, autyzacja, regresja, odreagowanie, izolacja i przekierowanie afektu, zaprzeczanie, racjonalizacja, intelektualizacja, moralizacja, rytualizacja, projekcja i intro</w:t>
            </w:r>
            <w:r>
              <w:rPr>
                <w:color w:val="auto"/>
                <w:sz w:val="20"/>
                <w:szCs w:val="20"/>
              </w:rPr>
              <w:t>jekcja, sublimacja i restytucja</w:t>
            </w:r>
            <w:r w:rsidRPr="00F176B5">
              <w:rPr>
                <w:color w:val="auto"/>
                <w:sz w:val="20"/>
                <w:szCs w:val="20"/>
              </w:rPr>
              <w:t xml:space="preserve"> i ich znaczenie w zachowaniu zdrowia emocjonalnego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4596621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268AF5EA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</w:p>
        </w:tc>
      </w:tr>
      <w:tr w:rsidR="000B42D0" w:rsidRPr="00D7203E" w14:paraId="376B2B60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405D15D0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lastRenderedPageBreak/>
              <w:t>Psychologiczne aspekty zdrowia i choroby we wspó</w:t>
            </w:r>
            <w:r>
              <w:rPr>
                <w:color w:val="auto"/>
                <w:sz w:val="20"/>
                <w:szCs w:val="20"/>
              </w:rPr>
              <w:t xml:space="preserve">łczesnych nurtach badawczych: medycyna psychosomatyczna, </w:t>
            </w:r>
            <w:r w:rsidRPr="00F176B5">
              <w:rPr>
                <w:color w:val="auto"/>
                <w:sz w:val="20"/>
                <w:szCs w:val="20"/>
              </w:rPr>
              <w:t>medycyna behawioralna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F176B5">
              <w:rPr>
                <w:color w:val="auto"/>
                <w:sz w:val="20"/>
                <w:szCs w:val="20"/>
              </w:rPr>
              <w:t>psychologia zdrowia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44AFB1AA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57FC01BC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0B42D0" w:rsidRPr="00D7203E" w14:paraId="310EFD31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4E1A96BE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Psychologiczne mechanizmy chorób i dysfunkcji somatycznych.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5AC22C6F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7E6D5D9B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</w:p>
        </w:tc>
      </w:tr>
      <w:tr w:rsidR="000B42D0" w:rsidRPr="00D7203E" w14:paraId="4774717A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6D15CA1E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Paradygmat patogenetyczny i fenomenologiczny. Psychologiczna teoria stresu i radzenia sobie jak ramy teoretyczne psychologii medycznej. Zespół stresu pourazowego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71D1F952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1E54A38A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B.U7.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0B42D0" w:rsidRPr="00D7203E" w14:paraId="791DB67C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77F7CB98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60597">
              <w:rPr>
                <w:color w:val="auto"/>
                <w:sz w:val="20"/>
                <w:szCs w:val="20"/>
              </w:rPr>
              <w:t>Psychologiczna pro</w:t>
            </w:r>
            <w:r>
              <w:rPr>
                <w:color w:val="auto"/>
                <w:sz w:val="20"/>
                <w:szCs w:val="20"/>
              </w:rPr>
              <w:t xml:space="preserve">blematyka kontaktu pielęgniarka – </w:t>
            </w:r>
            <w:r w:rsidRPr="00360597">
              <w:rPr>
                <w:color w:val="auto"/>
                <w:sz w:val="20"/>
                <w:szCs w:val="20"/>
              </w:rPr>
              <w:t>pacjent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21BE300F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33FAAB7E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B.U6.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0B42D0" w:rsidRPr="00D7203E" w14:paraId="0E771EAB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52629BCE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60597">
              <w:rPr>
                <w:color w:val="auto"/>
                <w:sz w:val="20"/>
                <w:szCs w:val="20"/>
              </w:rPr>
              <w:t>Psychologiczne mechanizmy funkcjonowania grupy społecznej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030E015F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3B118DCB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B.U6.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0B42D0" w:rsidRPr="00D7203E" w14:paraId="1E86E263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F6" w14:textId="5C19C5BE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60597">
              <w:rPr>
                <w:bCs/>
                <w:color w:val="auto"/>
                <w:sz w:val="20"/>
                <w:szCs w:val="20"/>
              </w:rPr>
              <w:t>Psychologia komunikacji: werbalne i niewerbalne sposoby porozumiewania się. Modele komunikacji interpersonalnej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E0" w14:textId="641C386B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0D3E" w14:textId="5CF9E355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B.U5.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O.K6.</w:t>
            </w:r>
          </w:p>
        </w:tc>
      </w:tr>
      <w:tr w:rsidR="000B42D0" w:rsidRPr="00D7203E" w14:paraId="26DB39BC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0C9" w14:textId="63C3E6DC" w:rsidR="000B42D0" w:rsidRPr="00C32D49" w:rsidRDefault="000B42D0" w:rsidP="00A119E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60597">
              <w:rPr>
                <w:bCs/>
                <w:color w:val="auto"/>
                <w:sz w:val="20"/>
                <w:szCs w:val="20"/>
              </w:rPr>
              <w:t>Wybrane zagadnienia z psychologii osobowości – główne teorii i modele. Zagrożenia w rozwoju osobowości. Kryteria dojrzałej osobowości.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058E" w14:textId="29AD3B29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00F" w14:textId="47DFE2E0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9164A">
              <w:rPr>
                <w:rFonts w:eastAsiaTheme="minorHAnsi"/>
                <w:sz w:val="20"/>
                <w:szCs w:val="20"/>
                <w:lang w:eastAsia="en-US"/>
              </w:rPr>
              <w:t>B.W1.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</w:p>
        </w:tc>
      </w:tr>
      <w:tr w:rsidR="00D7203E" w:rsidRPr="00D7203E" w14:paraId="3E88D4F6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06062BBD" w:rsidR="00551E41" w:rsidRPr="00C32D49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FA20FF"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C32D49" w:rsidRDefault="00551E41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C32D49" w:rsidRDefault="00551E41" w:rsidP="00C567D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FA20FF" w:rsidRPr="00D7203E" w14:paraId="3FFF2129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3CCBB8FB" w:rsidR="00FA20FF" w:rsidRPr="00C32D49" w:rsidRDefault="00FA20FF" w:rsidP="00A119E1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Kontakt z osobą chorą. Przyrodniczy i humanistyczny stosunek do choreg</w:t>
            </w:r>
            <w:r>
              <w:rPr>
                <w:color w:val="auto"/>
                <w:sz w:val="20"/>
                <w:szCs w:val="20"/>
              </w:rPr>
              <w:t>o.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3DF2324F" w:rsidR="00FA20FF" w:rsidRPr="00C32D49" w:rsidRDefault="00FA20FF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72AC11EA" w:rsidR="00FA20FF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O.K2. O.K6.</w:t>
            </w:r>
          </w:p>
        </w:tc>
      </w:tr>
      <w:tr w:rsidR="00FA20FF" w:rsidRPr="00D7203E" w14:paraId="6BB4CCA6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6E845CCF" w:rsidR="00FA20FF" w:rsidRPr="00C32D49" w:rsidRDefault="00FA20FF" w:rsidP="00A119E1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Relacje interpersonalne. Mechanizmy psychologiczne wpływające na relację człowieka z innymi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0F80CBEE" w:rsidR="00FA20FF" w:rsidRPr="00C32D49" w:rsidRDefault="00FA20FF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2CD3CCEE" w:rsidR="00FA20FF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O.K6.</w:t>
            </w:r>
          </w:p>
        </w:tc>
      </w:tr>
      <w:tr w:rsidR="000B42D0" w:rsidRPr="00D7203E" w14:paraId="5DF041C7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66E9530E" w:rsidR="000B42D0" w:rsidRPr="00C32D49" w:rsidRDefault="000B42D0" w:rsidP="00A119E1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Pomaganie innym. Teorie wyjaśniające pomaganie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5B1C2B06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6525D2DB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927DCD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B.U6.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0B42D0" w:rsidRPr="00D7203E" w14:paraId="537D45DB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2024229E" w:rsidR="000B42D0" w:rsidRPr="00C32D49" w:rsidRDefault="000B42D0" w:rsidP="00A119E1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 xml:space="preserve">Psychologia kliniczna – mechanizmy funkcjonowania człowieka w chorobie. Psychologiczna problematyka kontaktu pielęgniarka </w:t>
            </w:r>
            <w:r>
              <w:rPr>
                <w:color w:val="auto"/>
                <w:sz w:val="20"/>
                <w:szCs w:val="20"/>
              </w:rPr>
              <w:t>–</w:t>
            </w:r>
            <w:r w:rsidRPr="00F176B5">
              <w:rPr>
                <w:color w:val="auto"/>
                <w:sz w:val="20"/>
                <w:szCs w:val="20"/>
              </w:rPr>
              <w:t xml:space="preserve"> pacjen</w:t>
            </w:r>
            <w:r>
              <w:rPr>
                <w:color w:val="auto"/>
                <w:sz w:val="20"/>
                <w:szCs w:val="20"/>
              </w:rPr>
              <w:t>t.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62AB5C8B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20E29103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927DCD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B.U6.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O.K2. O.K6.</w:t>
            </w:r>
          </w:p>
        </w:tc>
      </w:tr>
      <w:tr w:rsidR="000B42D0" w:rsidRPr="00D7203E" w14:paraId="0C058D06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2550DBC5" w:rsidR="000B42D0" w:rsidRPr="00C32D49" w:rsidRDefault="000B42D0" w:rsidP="00A119E1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Strategie radzenia sobie ze stresem. Profilaktyka wypalenia emocjonalnego oraz deformacji zawodowej (grupy wsparcia, superwizja kliniczna i zespołowa, grupy Balinta</w:t>
            </w:r>
            <w:r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630A38C1" w:rsidR="000B42D0" w:rsidRPr="00C32D49" w:rsidRDefault="000B42D0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49453EF0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927DCD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B.U7.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B.U8.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O.K6.</w:t>
            </w:r>
          </w:p>
        </w:tc>
      </w:tr>
      <w:tr w:rsidR="00D7203E" w:rsidRPr="00D7203E" w14:paraId="793EB0E2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060F7ACF" w:rsidR="00551E41" w:rsidRPr="00C32D49" w:rsidRDefault="00551E41" w:rsidP="00C567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A119E1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FA20FF"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C32D49" w:rsidRDefault="00551E41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C32D49" w:rsidRDefault="00551E41" w:rsidP="00C567D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0B42D0" w:rsidRPr="00D7203E" w14:paraId="6DCE3104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1BC83499" w:rsidR="000B42D0" w:rsidRPr="00C32D49" w:rsidRDefault="000B42D0" w:rsidP="00A119E1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Zmaganie się z chorobą: jak towarzyszyć człowiekowi choremu w zmaganiu się z cierpieniem?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78938C2E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36C3E32B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E34AFF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B.U6.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B.U7.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O.K2. O.K6.</w:t>
            </w:r>
          </w:p>
        </w:tc>
      </w:tr>
      <w:tr w:rsidR="000B42D0" w:rsidRPr="00D7203E" w14:paraId="3CF7FAB1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70526C06" w:rsidR="000B42D0" w:rsidRPr="00C32D49" w:rsidRDefault="000B42D0" w:rsidP="00A119E1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Jak chronić siebie przed syndromem wypalenia zawodowego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2F4D94A3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658AD71F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E34AFF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B.U3.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B.U8.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</w:p>
        </w:tc>
      </w:tr>
      <w:tr w:rsidR="000B42D0" w:rsidRPr="00D7203E" w14:paraId="49230864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2CD73279" w:rsidR="000B42D0" w:rsidRPr="00C32D49" w:rsidRDefault="000B42D0" w:rsidP="00A119E1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Znaczenie psyc</w:t>
            </w:r>
            <w:r>
              <w:rPr>
                <w:color w:val="auto"/>
                <w:sz w:val="20"/>
                <w:szCs w:val="20"/>
              </w:rPr>
              <w:t xml:space="preserve">hologii komunikacji (werbalnej i niewerbalnej) w </w:t>
            </w:r>
            <w:r w:rsidRPr="00F176B5">
              <w:rPr>
                <w:color w:val="auto"/>
                <w:sz w:val="20"/>
                <w:szCs w:val="20"/>
              </w:rPr>
              <w:t>kontakcie z chorym.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6FF2EB4E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0C58CA56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E34AFF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B5996">
              <w:rPr>
                <w:rFonts w:eastAsiaTheme="minorHAnsi"/>
                <w:sz w:val="20"/>
                <w:szCs w:val="20"/>
                <w:lang w:eastAsia="en-US"/>
              </w:rPr>
              <w:t>B.W5.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1259E2">
              <w:rPr>
                <w:rFonts w:eastAsiaTheme="minorHAnsi"/>
                <w:sz w:val="20"/>
                <w:szCs w:val="20"/>
                <w:lang w:eastAsia="en-US"/>
              </w:rPr>
              <w:t>B.U1.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B.U4.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C0728" w:rsidRPr="001259E2">
              <w:rPr>
                <w:rFonts w:eastAsiaTheme="minorHAnsi"/>
                <w:sz w:val="20"/>
                <w:szCs w:val="20"/>
                <w:lang w:eastAsia="en-US"/>
              </w:rPr>
              <w:t>B.U5.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O.K6.</w:t>
            </w:r>
          </w:p>
        </w:tc>
      </w:tr>
      <w:tr w:rsidR="000B42D0" w:rsidRPr="00D7203E" w14:paraId="67B113CE" w14:textId="77777777" w:rsidTr="00C567D1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56B8256C" w:rsidR="000B42D0" w:rsidRPr="00C32D49" w:rsidRDefault="000B42D0" w:rsidP="00A119E1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176B5">
              <w:rPr>
                <w:color w:val="auto"/>
                <w:sz w:val="20"/>
                <w:szCs w:val="20"/>
              </w:rPr>
              <w:t>Godność człowieka.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54DE1A71" w:rsidR="000B42D0" w:rsidRPr="00C32D49" w:rsidRDefault="006425AA" w:rsidP="00C567D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CB4" w14:textId="2FF62B5F" w:rsidR="000B42D0" w:rsidRPr="00C32D49" w:rsidRDefault="000B42D0" w:rsidP="00C567D1">
            <w:pPr>
              <w:pStyle w:val="Default"/>
              <w:rPr>
                <w:color w:val="auto"/>
                <w:sz w:val="20"/>
                <w:szCs w:val="20"/>
              </w:rPr>
            </w:pPr>
            <w:r w:rsidRPr="00E34AFF">
              <w:rPr>
                <w:rFonts w:eastAsiaTheme="minorHAnsi"/>
                <w:sz w:val="20"/>
                <w:szCs w:val="20"/>
                <w:lang w:eastAsia="en-US"/>
              </w:rPr>
              <w:t>B.W2.</w:t>
            </w:r>
            <w:r w:rsidR="004C0728">
              <w:rPr>
                <w:rFonts w:eastAsiaTheme="minorHAnsi"/>
                <w:sz w:val="20"/>
                <w:szCs w:val="20"/>
                <w:lang w:eastAsia="en-US"/>
              </w:rPr>
              <w:t xml:space="preserve"> O.K1.</w:t>
            </w:r>
            <w:r w:rsidR="00ED2284">
              <w:rPr>
                <w:rFonts w:eastAsiaTheme="minorHAnsi"/>
                <w:sz w:val="20"/>
                <w:szCs w:val="20"/>
                <w:lang w:eastAsia="en-US"/>
              </w:rPr>
              <w:t xml:space="preserve"> O.K2.</w:t>
            </w:r>
          </w:p>
        </w:tc>
      </w:tr>
      <w:tr w:rsidR="00D7203E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C83396" w:rsidRDefault="00551E41" w:rsidP="00C567D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7203E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39ACC580" w:rsidR="00FA20FF" w:rsidRPr="00C83396" w:rsidRDefault="00FA20FF" w:rsidP="00C56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17A970D0" w14:textId="77E089EA" w:rsidR="001568B5" w:rsidRDefault="00A119E1" w:rsidP="001568B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D07C2">
              <w:rPr>
                <w:rStyle w:val="name"/>
                <w:sz w:val="20"/>
                <w:szCs w:val="20"/>
              </w:rPr>
              <w:t>Johnson R</w:t>
            </w:r>
            <w:r>
              <w:rPr>
                <w:rStyle w:val="name"/>
                <w:sz w:val="20"/>
                <w:szCs w:val="20"/>
                <w:lang w:val="pl-PL"/>
              </w:rPr>
              <w:t xml:space="preserve">. </w:t>
            </w:r>
            <w:r w:rsidRPr="00BD07C2">
              <w:rPr>
                <w:rStyle w:val="name"/>
                <w:sz w:val="20"/>
                <w:szCs w:val="20"/>
              </w:rPr>
              <w:t xml:space="preserve">L., McCann V., Zimbardo P., </w:t>
            </w:r>
            <w:r w:rsidR="001568B5" w:rsidRPr="001568B5">
              <w:rPr>
                <w:rStyle w:val="name"/>
                <w:bCs/>
                <w:i/>
                <w:iCs/>
                <w:sz w:val="20"/>
                <w:szCs w:val="20"/>
              </w:rPr>
              <w:t xml:space="preserve">Psychologia. Kluczowe koncepcje. </w:t>
            </w:r>
            <w:r w:rsidR="001568B5" w:rsidRPr="001568B5">
              <w:rPr>
                <w:i/>
                <w:iCs/>
                <w:sz w:val="20"/>
                <w:szCs w:val="20"/>
              </w:rPr>
              <w:t xml:space="preserve">Podstawy psychologii, tom 1, </w:t>
            </w:r>
            <w:r w:rsidR="001568B5" w:rsidRPr="001568B5">
              <w:rPr>
                <w:sz w:val="20"/>
                <w:szCs w:val="20"/>
              </w:rPr>
              <w:t>Wydawnictwo Nau</w:t>
            </w:r>
            <w:r>
              <w:rPr>
                <w:sz w:val="20"/>
                <w:szCs w:val="20"/>
              </w:rPr>
              <w:t>kowe PWN, Warszawa 2017.</w:t>
            </w:r>
          </w:p>
          <w:p w14:paraId="7C17D755" w14:textId="5CA308D8" w:rsidR="00A119E1" w:rsidRPr="00A119E1" w:rsidRDefault="00A119E1" w:rsidP="00A119E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454FEB">
              <w:rPr>
                <w:sz w:val="20"/>
                <w:szCs w:val="20"/>
              </w:rPr>
              <w:t xml:space="preserve">Strelau J. (red.), </w:t>
            </w:r>
            <w:r w:rsidRPr="00454FEB">
              <w:rPr>
                <w:i/>
                <w:sz w:val="20"/>
                <w:szCs w:val="20"/>
              </w:rPr>
              <w:t>Psychologia</w:t>
            </w:r>
            <w:r w:rsidR="00E06543">
              <w:rPr>
                <w:sz w:val="20"/>
                <w:szCs w:val="20"/>
              </w:rPr>
              <w:t>, t. 1, 2,</w:t>
            </w:r>
            <w:r w:rsidRPr="00454FEB">
              <w:rPr>
                <w:sz w:val="20"/>
                <w:szCs w:val="20"/>
              </w:rPr>
              <w:t xml:space="preserve"> Gdańsk</w:t>
            </w:r>
            <w:r w:rsidR="00E06543">
              <w:rPr>
                <w:sz w:val="20"/>
                <w:szCs w:val="20"/>
                <w:lang w:val="pl-PL"/>
              </w:rPr>
              <w:t>ie Wydawnictwo Psychologiczne, Gdańsk</w:t>
            </w:r>
            <w:r w:rsidR="00E06543">
              <w:rPr>
                <w:sz w:val="20"/>
                <w:szCs w:val="20"/>
              </w:rPr>
              <w:t xml:space="preserve"> 2021</w:t>
            </w:r>
            <w:r w:rsidRPr="00454FEB">
              <w:rPr>
                <w:sz w:val="20"/>
                <w:szCs w:val="20"/>
              </w:rPr>
              <w:t>.</w:t>
            </w:r>
          </w:p>
          <w:p w14:paraId="422ED534" w14:textId="77777777" w:rsidR="00FA20FF" w:rsidRPr="00C83396" w:rsidRDefault="00FA20FF" w:rsidP="00C56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FA20FF" w:rsidRPr="00C83396" w:rsidRDefault="00FA20FF" w:rsidP="00C56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0F896D6E" w14:textId="4BBAAC03" w:rsidR="00551E41" w:rsidRPr="00BD07C2" w:rsidRDefault="00FA20FF" w:rsidP="00C567D1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BD07C2">
              <w:rPr>
                <w:sz w:val="20"/>
                <w:szCs w:val="20"/>
              </w:rPr>
              <w:t xml:space="preserve">Kwiatkowska A., </w:t>
            </w:r>
            <w:r w:rsidRPr="00BD07C2">
              <w:rPr>
                <w:i/>
                <w:sz w:val="20"/>
                <w:szCs w:val="20"/>
              </w:rPr>
              <w:t>Komunikowanie interpersonalne w pielęgniarstwie</w:t>
            </w:r>
            <w:r w:rsidRPr="00BD07C2">
              <w:rPr>
                <w:sz w:val="20"/>
                <w:szCs w:val="20"/>
              </w:rPr>
              <w:t xml:space="preserve">, </w:t>
            </w:r>
            <w:r w:rsidR="00E06543">
              <w:rPr>
                <w:sz w:val="20"/>
                <w:szCs w:val="20"/>
                <w:lang w:val="pl-PL"/>
              </w:rPr>
              <w:t xml:space="preserve">PZWL, Warszawa </w:t>
            </w:r>
            <w:r w:rsidR="00E06543">
              <w:rPr>
                <w:sz w:val="20"/>
                <w:szCs w:val="20"/>
              </w:rPr>
              <w:t>2022</w:t>
            </w:r>
            <w:r w:rsidRPr="00BD07C2">
              <w:rPr>
                <w:sz w:val="20"/>
                <w:szCs w:val="20"/>
              </w:rPr>
              <w:t>.</w:t>
            </w:r>
          </w:p>
          <w:p w14:paraId="1F6C6153" w14:textId="2577DEF3" w:rsidR="00BD07C2" w:rsidRPr="00BD07C2" w:rsidRDefault="001568B5" w:rsidP="00BD07C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D07C2">
              <w:rPr>
                <w:sz w:val="20"/>
                <w:szCs w:val="20"/>
              </w:rPr>
              <w:t xml:space="preserve">Heszen I, Sek H., </w:t>
            </w:r>
            <w:r w:rsidRPr="00BD07C2">
              <w:rPr>
                <w:i/>
                <w:sz w:val="20"/>
                <w:szCs w:val="20"/>
              </w:rPr>
              <w:t>Psychologia zdrowia</w:t>
            </w:r>
            <w:r w:rsidRPr="00BD07C2">
              <w:rPr>
                <w:sz w:val="20"/>
                <w:szCs w:val="20"/>
              </w:rPr>
              <w:t xml:space="preserve">, </w:t>
            </w:r>
            <w:r w:rsidR="000C67CE">
              <w:rPr>
                <w:sz w:val="20"/>
                <w:szCs w:val="20"/>
                <w:lang w:val="pl-PL"/>
              </w:rPr>
              <w:t xml:space="preserve">PWN, </w:t>
            </w:r>
            <w:r w:rsidR="000C67CE">
              <w:rPr>
                <w:sz w:val="20"/>
                <w:szCs w:val="20"/>
              </w:rPr>
              <w:t>Warszawa 2022</w:t>
            </w:r>
            <w:r w:rsidRPr="00BD07C2">
              <w:rPr>
                <w:sz w:val="20"/>
                <w:szCs w:val="20"/>
                <w:lang w:val="pl-PL"/>
              </w:rPr>
              <w:t>.</w:t>
            </w:r>
          </w:p>
          <w:p w14:paraId="28F37F2A" w14:textId="18272758" w:rsidR="00BD07C2" w:rsidRPr="00BD07C2" w:rsidRDefault="00A119E1" w:rsidP="00BD07C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D07C2">
              <w:rPr>
                <w:rStyle w:val="name"/>
                <w:sz w:val="20"/>
                <w:szCs w:val="20"/>
              </w:rPr>
              <w:t>Johnson R</w:t>
            </w:r>
            <w:r>
              <w:rPr>
                <w:rStyle w:val="name"/>
                <w:sz w:val="20"/>
                <w:szCs w:val="20"/>
                <w:lang w:val="pl-PL"/>
              </w:rPr>
              <w:t xml:space="preserve">. </w:t>
            </w:r>
            <w:r w:rsidRPr="00BD07C2">
              <w:rPr>
                <w:rStyle w:val="name"/>
                <w:sz w:val="20"/>
                <w:szCs w:val="20"/>
              </w:rPr>
              <w:t xml:space="preserve">L., McCann V., </w:t>
            </w:r>
            <w:r w:rsidR="00BD07C2" w:rsidRPr="00BD07C2">
              <w:rPr>
                <w:rStyle w:val="name"/>
                <w:sz w:val="20"/>
                <w:szCs w:val="20"/>
              </w:rPr>
              <w:t xml:space="preserve">Zimbardo P., </w:t>
            </w:r>
            <w:r w:rsidR="00BD07C2" w:rsidRPr="00BD07C2">
              <w:rPr>
                <w:rStyle w:val="name"/>
                <w:bCs/>
                <w:i/>
                <w:iCs/>
                <w:sz w:val="20"/>
                <w:szCs w:val="20"/>
              </w:rPr>
              <w:t>Psychologia. Kluczowe koncepcje.</w:t>
            </w:r>
            <w:r w:rsidR="00BD07C2" w:rsidRPr="00BD07C2">
              <w:rPr>
                <w:rStyle w:val="name"/>
                <w:i/>
                <w:iCs/>
                <w:sz w:val="20"/>
                <w:szCs w:val="20"/>
              </w:rPr>
              <w:t xml:space="preserve"> </w:t>
            </w:r>
            <w:r w:rsidR="00BD07C2" w:rsidRPr="00BD07C2">
              <w:rPr>
                <w:i/>
                <w:iCs/>
                <w:sz w:val="20"/>
                <w:szCs w:val="20"/>
              </w:rPr>
              <w:t>Motywacja i uczenie się</w:t>
            </w:r>
            <w:r w:rsidR="00BD07C2" w:rsidRPr="00BD07C2">
              <w:rPr>
                <w:sz w:val="20"/>
                <w:szCs w:val="20"/>
              </w:rPr>
              <w:t>, tom 2, Wydawnic</w:t>
            </w:r>
            <w:r>
              <w:rPr>
                <w:sz w:val="20"/>
                <w:szCs w:val="20"/>
              </w:rPr>
              <w:t>two Naukowe PWN, Warszawa 2017.</w:t>
            </w:r>
          </w:p>
          <w:p w14:paraId="3EEC1430" w14:textId="16C9997D" w:rsidR="00BD07C2" w:rsidRPr="00BD07C2" w:rsidRDefault="00A119E1" w:rsidP="00BD07C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D07C2">
              <w:rPr>
                <w:rStyle w:val="name"/>
                <w:sz w:val="20"/>
                <w:szCs w:val="20"/>
              </w:rPr>
              <w:t>Johnson R</w:t>
            </w:r>
            <w:r>
              <w:rPr>
                <w:rStyle w:val="name"/>
                <w:sz w:val="20"/>
                <w:szCs w:val="20"/>
                <w:lang w:val="pl-PL"/>
              </w:rPr>
              <w:t xml:space="preserve">. </w:t>
            </w:r>
            <w:r w:rsidRPr="00BD07C2">
              <w:rPr>
                <w:rStyle w:val="name"/>
                <w:sz w:val="20"/>
                <w:szCs w:val="20"/>
              </w:rPr>
              <w:t xml:space="preserve">L., McCann V., Zimbardo P., </w:t>
            </w:r>
            <w:r w:rsidR="00BD07C2" w:rsidRPr="00BD07C2">
              <w:rPr>
                <w:rStyle w:val="name"/>
                <w:bCs/>
                <w:i/>
                <w:iCs/>
                <w:sz w:val="20"/>
                <w:szCs w:val="20"/>
              </w:rPr>
              <w:t>Psychologia. Kluczowe koncepcje.</w:t>
            </w:r>
            <w:r w:rsidR="00BD07C2" w:rsidRPr="00BD07C2">
              <w:rPr>
                <w:rStyle w:val="name"/>
                <w:i/>
                <w:iCs/>
                <w:sz w:val="20"/>
                <w:szCs w:val="20"/>
              </w:rPr>
              <w:t xml:space="preserve"> </w:t>
            </w:r>
            <w:r w:rsidR="00BD07C2" w:rsidRPr="00BD07C2">
              <w:rPr>
                <w:i/>
                <w:iCs/>
                <w:sz w:val="20"/>
                <w:szCs w:val="20"/>
              </w:rPr>
              <w:t>Psychologia osobowości</w:t>
            </w:r>
            <w:r w:rsidR="00BD07C2" w:rsidRPr="00BD07C2">
              <w:rPr>
                <w:sz w:val="20"/>
                <w:szCs w:val="20"/>
              </w:rPr>
              <w:t>, tom 3, Wydawnic</w:t>
            </w:r>
            <w:r>
              <w:rPr>
                <w:sz w:val="20"/>
                <w:szCs w:val="20"/>
              </w:rPr>
              <w:t>two Naukowe PWN, Warszawa 2017.</w:t>
            </w:r>
          </w:p>
          <w:p w14:paraId="06863837" w14:textId="02FAB852" w:rsidR="00BD07C2" w:rsidRPr="00BD07C2" w:rsidRDefault="00A119E1" w:rsidP="00BD07C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D07C2">
              <w:rPr>
                <w:rStyle w:val="name"/>
                <w:sz w:val="20"/>
                <w:szCs w:val="20"/>
              </w:rPr>
              <w:t>Johnson R</w:t>
            </w:r>
            <w:r>
              <w:rPr>
                <w:rStyle w:val="name"/>
                <w:sz w:val="20"/>
                <w:szCs w:val="20"/>
                <w:lang w:val="pl-PL"/>
              </w:rPr>
              <w:t xml:space="preserve">. </w:t>
            </w:r>
            <w:r w:rsidRPr="00BD07C2">
              <w:rPr>
                <w:rStyle w:val="name"/>
                <w:sz w:val="20"/>
                <w:szCs w:val="20"/>
              </w:rPr>
              <w:t xml:space="preserve">L., McCann V., Zimbardo P., </w:t>
            </w:r>
            <w:r w:rsidR="00BD07C2" w:rsidRPr="00BD07C2">
              <w:rPr>
                <w:rStyle w:val="name"/>
                <w:bCs/>
                <w:i/>
                <w:iCs/>
                <w:sz w:val="20"/>
                <w:szCs w:val="20"/>
              </w:rPr>
              <w:t>Psychologia. Kluczowe koncepcje.</w:t>
            </w:r>
            <w:r w:rsidR="00BD07C2" w:rsidRPr="00BD07C2">
              <w:rPr>
                <w:rStyle w:val="name"/>
                <w:i/>
                <w:iCs/>
                <w:sz w:val="20"/>
                <w:szCs w:val="20"/>
              </w:rPr>
              <w:t xml:space="preserve"> </w:t>
            </w:r>
            <w:r w:rsidR="00BD07C2" w:rsidRPr="00BD07C2">
              <w:rPr>
                <w:i/>
                <w:iCs/>
                <w:sz w:val="20"/>
                <w:szCs w:val="20"/>
              </w:rPr>
              <w:t>Psychologia osobowości</w:t>
            </w:r>
            <w:r w:rsidR="00BD07C2" w:rsidRPr="00BD07C2">
              <w:rPr>
                <w:sz w:val="20"/>
                <w:szCs w:val="20"/>
              </w:rPr>
              <w:t>, tom 4, Wydawnic</w:t>
            </w:r>
            <w:r>
              <w:rPr>
                <w:sz w:val="20"/>
                <w:szCs w:val="20"/>
              </w:rPr>
              <w:t>two Naukowe PWN, Warszawa 2017.</w:t>
            </w:r>
          </w:p>
          <w:p w14:paraId="615E665C" w14:textId="5FA817AE" w:rsidR="00BD07C2" w:rsidRPr="00BD07C2" w:rsidRDefault="00A119E1" w:rsidP="00A119E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D07C2">
              <w:rPr>
                <w:rStyle w:val="name"/>
                <w:sz w:val="20"/>
                <w:szCs w:val="20"/>
              </w:rPr>
              <w:t>Johnson R</w:t>
            </w:r>
            <w:r>
              <w:rPr>
                <w:rStyle w:val="name"/>
                <w:sz w:val="20"/>
                <w:szCs w:val="20"/>
                <w:lang w:val="pl-PL"/>
              </w:rPr>
              <w:t xml:space="preserve">. </w:t>
            </w:r>
            <w:r w:rsidRPr="00BD07C2">
              <w:rPr>
                <w:rStyle w:val="name"/>
                <w:sz w:val="20"/>
                <w:szCs w:val="20"/>
              </w:rPr>
              <w:t xml:space="preserve">L., McCann V., Zimbardo P., </w:t>
            </w:r>
            <w:r w:rsidR="00BD07C2" w:rsidRPr="00BD07C2">
              <w:rPr>
                <w:rStyle w:val="name"/>
                <w:i/>
                <w:iCs/>
                <w:sz w:val="20"/>
                <w:szCs w:val="20"/>
              </w:rPr>
              <w:t xml:space="preserve">Psychologia. Kluczowe koncepcje. </w:t>
            </w:r>
            <w:r w:rsidR="00BD07C2" w:rsidRPr="00BD07C2">
              <w:rPr>
                <w:i/>
                <w:iCs/>
                <w:sz w:val="20"/>
                <w:szCs w:val="20"/>
              </w:rPr>
              <w:t>Człowiek i jego środowisko</w:t>
            </w:r>
            <w:r w:rsidR="00BD07C2" w:rsidRPr="00BD07C2">
              <w:rPr>
                <w:sz w:val="20"/>
                <w:szCs w:val="20"/>
              </w:rPr>
              <w:t>, tom 5, Wydawnic</w:t>
            </w:r>
            <w:r>
              <w:rPr>
                <w:sz w:val="20"/>
                <w:szCs w:val="20"/>
              </w:rPr>
              <w:t>two Naukowe PWN, Warszawa 2017.</w:t>
            </w:r>
          </w:p>
        </w:tc>
      </w:tr>
      <w:tr w:rsidR="00D7203E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C83396" w:rsidRDefault="00551E41" w:rsidP="00C567D1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7203E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C83396" w:rsidRDefault="00551E41" w:rsidP="00C567D1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47A15310" w:rsidR="00551E41" w:rsidRPr="00C83396" w:rsidRDefault="00FA20FF" w:rsidP="00C567D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 – wykłady</w:t>
            </w:r>
          </w:p>
          <w:p w14:paraId="7DF7959A" w14:textId="77777777" w:rsidR="00551E41" w:rsidRPr="00C83396" w:rsidRDefault="00551E41" w:rsidP="00C567D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lastRenderedPageBreak/>
              <w:t xml:space="preserve">Zaliczenie z oceną – ćwiczenia </w:t>
            </w:r>
          </w:p>
          <w:p w14:paraId="762A009F" w14:textId="13FD3B71" w:rsidR="00551E41" w:rsidRPr="00C83396" w:rsidRDefault="00551E41" w:rsidP="00C567D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A119E1">
              <w:rPr>
                <w:rFonts w:eastAsia="Times New Roman"/>
                <w:sz w:val="20"/>
                <w:szCs w:val="20"/>
              </w:rPr>
              <w:t xml:space="preserve">– </w:t>
            </w:r>
            <w:r w:rsidRPr="00C8339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51BE5E0E" w14:textId="77777777" w:rsidR="00C567D1" w:rsidRDefault="00C567D1" w:rsidP="00C567D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366B6996" w:rsidR="00551E41" w:rsidRPr="00C567D1" w:rsidRDefault="00551E41" w:rsidP="00C567D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C567D1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62343CC" w14:textId="77777777" w:rsidR="00C567D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01ECBD12" w14:textId="77777777" w:rsidR="00C567D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721E1023" w14:textId="77777777" w:rsidR="00C567D1" w:rsidRPr="0017162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065DFC31" w14:textId="77777777" w:rsidR="00C567D1" w:rsidRPr="00026A84" w:rsidRDefault="00C567D1" w:rsidP="00C567D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5EA09660" w14:textId="77777777" w:rsidR="00C567D1" w:rsidRPr="00026A84" w:rsidRDefault="00C567D1" w:rsidP="00C567D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1B5D204" w14:textId="38AD952A" w:rsidR="00C567D1" w:rsidRDefault="00C567D1" w:rsidP="00C567D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76402DF8" w14:textId="4175254B" w:rsidR="00D77F24" w:rsidRPr="00026A84" w:rsidRDefault="00D77F24" w:rsidP="00C567D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zaliczenie BUNY</w:t>
            </w:r>
          </w:p>
          <w:p w14:paraId="4B5587CA" w14:textId="77777777" w:rsidR="00C567D1" w:rsidRPr="0017162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</w:p>
          <w:p w14:paraId="2B47305E" w14:textId="77777777" w:rsidR="00C567D1" w:rsidRPr="0017162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651753C6" w14:textId="77777777" w:rsidR="00C567D1" w:rsidRPr="0017162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 na ocenę stanowi:</w:t>
            </w:r>
          </w:p>
          <w:p w14:paraId="4AF5B3A9" w14:textId="77777777" w:rsidR="00C567D1" w:rsidRPr="00026A84" w:rsidRDefault="00C567D1" w:rsidP="00C567D1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4EFA4757" w14:textId="77777777" w:rsidR="00C567D1" w:rsidRPr="00026A84" w:rsidRDefault="00C567D1" w:rsidP="00C567D1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728FB27D" w14:textId="77777777" w:rsidR="00C567D1" w:rsidRPr="00026A84" w:rsidRDefault="00C567D1" w:rsidP="00C567D1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poprawna, oceniona pozytywnie odpowiedź ustna na 3 pytania z zakresu treści odnoszących się do efektów </w:t>
            </w:r>
            <w:r>
              <w:rPr>
                <w:sz w:val="20"/>
                <w:szCs w:val="20"/>
              </w:rPr>
              <w:t>uczenia się</w:t>
            </w:r>
            <w:r w:rsidRPr="00026A84">
              <w:rPr>
                <w:sz w:val="20"/>
                <w:szCs w:val="20"/>
              </w:rPr>
              <w:t xml:space="preserve"> z dziedziny wiedzy i umiejętności, zadane studentowi w czasie trwania ćwiczeń,</w:t>
            </w:r>
          </w:p>
          <w:p w14:paraId="0DBF561B" w14:textId="77777777" w:rsidR="00C567D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</w:p>
          <w:p w14:paraId="0057047B" w14:textId="77777777" w:rsidR="00C567D1" w:rsidRPr="005B2499" w:rsidRDefault="00C567D1" w:rsidP="00C567D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C567D1" w:rsidRPr="00171621" w14:paraId="398A57E1" w14:textId="77777777" w:rsidTr="00610CC6">
              <w:tc>
                <w:tcPr>
                  <w:tcW w:w="2405" w:type="dxa"/>
                </w:tcPr>
                <w:p w14:paraId="25539EC7" w14:textId="77777777" w:rsidR="00C567D1" w:rsidRPr="00171621" w:rsidRDefault="00C567D1" w:rsidP="00C567D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3FF05B3" w14:textId="77777777" w:rsidR="00C567D1" w:rsidRPr="00171621" w:rsidRDefault="00C567D1" w:rsidP="00C567D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C567D1" w:rsidRPr="00171621" w14:paraId="460E4A22" w14:textId="77777777" w:rsidTr="00610CC6">
              <w:tc>
                <w:tcPr>
                  <w:tcW w:w="2405" w:type="dxa"/>
                </w:tcPr>
                <w:p w14:paraId="0B5A20E4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BAC8F9D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C567D1" w:rsidRPr="00171621" w14:paraId="5ADB249D" w14:textId="77777777" w:rsidTr="00610CC6">
              <w:tc>
                <w:tcPr>
                  <w:tcW w:w="2405" w:type="dxa"/>
                </w:tcPr>
                <w:p w14:paraId="2D3EDADC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F5F01F6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C567D1" w:rsidRPr="00171621" w14:paraId="3A35A50B" w14:textId="77777777" w:rsidTr="00610CC6">
              <w:tc>
                <w:tcPr>
                  <w:tcW w:w="2405" w:type="dxa"/>
                </w:tcPr>
                <w:p w14:paraId="24188A9B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C8A218A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C567D1" w:rsidRPr="00171621" w14:paraId="11EC7340" w14:textId="77777777" w:rsidTr="00610CC6">
              <w:tc>
                <w:tcPr>
                  <w:tcW w:w="2405" w:type="dxa"/>
                </w:tcPr>
                <w:p w14:paraId="37095EC7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D85D294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70E1EEA" w14:textId="77777777" w:rsidR="00C567D1" w:rsidRDefault="00C567D1" w:rsidP="00C567D1">
            <w:pPr>
              <w:spacing w:after="0" w:line="240" w:lineRule="auto"/>
              <w:rPr>
                <w:sz w:val="20"/>
                <w:szCs w:val="20"/>
              </w:rPr>
            </w:pPr>
          </w:p>
          <w:p w14:paraId="3720F5BC" w14:textId="77777777" w:rsidR="00C567D1" w:rsidRDefault="00C567D1" w:rsidP="00C567D1">
            <w:pPr>
              <w:pStyle w:val="Nagwek3"/>
            </w:pPr>
          </w:p>
          <w:p w14:paraId="06800C3C" w14:textId="77777777" w:rsidR="00C567D1" w:rsidRPr="00584573" w:rsidRDefault="00C567D1" w:rsidP="00C567D1">
            <w:pPr>
              <w:pStyle w:val="Nagwek3"/>
            </w:pPr>
            <w: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C567D1" w:rsidRPr="00584573" w14:paraId="625F0525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79621297" w14:textId="77777777" w:rsidR="00C567D1" w:rsidRPr="008265CF" w:rsidRDefault="00C567D1" w:rsidP="00C567D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2701EEB" w14:textId="77777777" w:rsidR="00C567D1" w:rsidRPr="008265CF" w:rsidRDefault="00C567D1" w:rsidP="00C567D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C567D1" w:rsidRPr="00584573" w14:paraId="221E8572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72554C3B" w14:textId="77777777" w:rsidR="00C567D1" w:rsidRPr="00584573" w:rsidRDefault="00C567D1" w:rsidP="00C567D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D5A73EF" w14:textId="77777777" w:rsidR="00C567D1" w:rsidRPr="00584573" w:rsidRDefault="00C567D1" w:rsidP="00C567D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567D1" w:rsidRPr="00584573" w14:paraId="5762F973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07F2364B" w14:textId="77777777" w:rsidR="00C567D1" w:rsidRPr="00584573" w:rsidRDefault="00C567D1" w:rsidP="00C567D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219807C" w14:textId="77777777" w:rsidR="00C567D1" w:rsidRPr="00584573" w:rsidRDefault="00C567D1" w:rsidP="00C567D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567D1" w:rsidRPr="00584573" w14:paraId="2FDE6AA0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0B0899E8" w14:textId="77777777" w:rsidR="00C567D1" w:rsidRPr="00584573" w:rsidRDefault="00C567D1" w:rsidP="00C567D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40506B0" w14:textId="77777777" w:rsidR="00C567D1" w:rsidRPr="00584573" w:rsidRDefault="00C567D1" w:rsidP="00C567D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567D1" w:rsidRPr="00584573" w14:paraId="60F1A231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02AD4A0E" w14:textId="77777777" w:rsidR="00C567D1" w:rsidRPr="00584573" w:rsidRDefault="00C567D1" w:rsidP="00C567D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CFEAAF7" w14:textId="77777777" w:rsidR="00C567D1" w:rsidRPr="00584573" w:rsidRDefault="00C567D1" w:rsidP="00C567D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567D1" w:rsidRPr="00584573" w14:paraId="555A92FA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30E82830" w14:textId="77777777" w:rsidR="00C567D1" w:rsidRPr="00584573" w:rsidRDefault="00C567D1" w:rsidP="00C567D1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C567D1" w:rsidRPr="00584573" w14:paraId="6607662F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0EC55CFC" w14:textId="77777777" w:rsidR="00C567D1" w:rsidRDefault="00C567D1" w:rsidP="00C567D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48CF30F" w14:textId="77777777" w:rsidR="00C567D1" w:rsidRPr="00584573" w:rsidRDefault="00C567D1" w:rsidP="00C567D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6E55532C" w14:textId="77777777" w:rsidR="00C567D1" w:rsidRDefault="00C567D1" w:rsidP="00C567D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5A64BF2F" w14:textId="77777777" w:rsidR="00C567D1" w:rsidRPr="00584573" w:rsidRDefault="00C567D1" w:rsidP="00C567D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44E7F96F" w14:textId="77777777" w:rsidR="00C567D1" w:rsidRPr="00584573" w:rsidRDefault="00C567D1" w:rsidP="00C567D1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1258E16E" w14:textId="77777777" w:rsidR="00C567D1" w:rsidRPr="00C567D1" w:rsidRDefault="00C567D1" w:rsidP="00C567D1">
            <w:pPr>
              <w:spacing w:after="0"/>
              <w:rPr>
                <w:sz w:val="20"/>
                <w:szCs w:val="20"/>
                <w:lang w:eastAsia="zh-CN" w:bidi="hi-IN"/>
              </w:rPr>
            </w:pPr>
          </w:p>
          <w:p w14:paraId="76CD0516" w14:textId="77777777" w:rsidR="00C567D1" w:rsidRPr="00C567D1" w:rsidRDefault="00C567D1" w:rsidP="00C567D1">
            <w:pPr>
              <w:pStyle w:val="Nagwek3"/>
            </w:pPr>
            <w:r w:rsidRPr="00C567D1">
              <w:t>EGZAMIN KOŃCOWY Z</w:t>
            </w:r>
            <w:r w:rsidRPr="00C567D1">
              <w:rPr>
                <w:spacing w:val="-8"/>
              </w:rPr>
              <w:t xml:space="preserve"> </w:t>
            </w:r>
            <w:r w:rsidRPr="00C567D1">
              <w:t>PRZEDMIOTU</w:t>
            </w:r>
          </w:p>
          <w:p w14:paraId="32490BD0" w14:textId="77777777" w:rsidR="00C567D1" w:rsidRPr="00B346BB" w:rsidRDefault="00C567D1" w:rsidP="00C567D1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Warunkiem dopuszczenia do</w:t>
            </w:r>
            <w:r w:rsidRPr="00B346BB">
              <w:rPr>
                <w:spacing w:val="-2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egzaminu jest uzyskanie zaliczenia z wykładów i</w:t>
            </w:r>
            <w:r w:rsidRPr="00B346BB">
              <w:rPr>
                <w:spacing w:val="-3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 xml:space="preserve"> oraz zaliczenie BUNY (projektu)</w:t>
            </w:r>
          </w:p>
          <w:p w14:paraId="3756F6EA" w14:textId="77777777" w:rsidR="00C567D1" w:rsidRPr="000157B8" w:rsidRDefault="00C567D1" w:rsidP="00C567D1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346BB">
              <w:rPr>
                <w:sz w:val="20"/>
                <w:szCs w:val="20"/>
              </w:rPr>
              <w:t xml:space="preserve">Egzamin ma </w:t>
            </w:r>
            <w:r w:rsidRPr="00A119E1">
              <w:rPr>
                <w:sz w:val="20"/>
                <w:szCs w:val="20"/>
              </w:rPr>
              <w:t xml:space="preserve">formę testu pisemnego, </w:t>
            </w:r>
            <w:r w:rsidRPr="00A119E1">
              <w:rPr>
                <w:iCs/>
                <w:sz w:val="20"/>
                <w:szCs w:val="20"/>
              </w:rPr>
              <w:t>test wielokrotnego wyboru /MCQ/ z jedną</w:t>
            </w:r>
            <w:r w:rsidRPr="000157B8">
              <w:rPr>
                <w:iCs/>
                <w:sz w:val="20"/>
                <w:szCs w:val="20"/>
              </w:rPr>
              <w:t xml:space="preserve"> prawidłową odpowiedzią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157B8">
              <w:rPr>
                <w:sz w:val="20"/>
                <w:szCs w:val="20"/>
              </w:rPr>
              <w:t>(każda prawidłowa odpowiedź to 1 punkt</w:t>
            </w:r>
            <w:r>
              <w:rPr>
                <w:sz w:val="20"/>
                <w:szCs w:val="20"/>
              </w:rPr>
              <w:t>, brak odpowiedzi lub odpowiedź nieprawidłowa 0 punktów,</w:t>
            </w:r>
            <w:r w:rsidRPr="000157B8">
              <w:rPr>
                <w:sz w:val="20"/>
                <w:szCs w:val="20"/>
              </w:rPr>
              <w:t xml:space="preserve"> minimum 60% p</w:t>
            </w:r>
            <w:r>
              <w:rPr>
                <w:sz w:val="20"/>
                <w:szCs w:val="20"/>
              </w:rPr>
              <w:t>rawidłowych</w:t>
            </w:r>
            <w:r w:rsidRPr="000157B8">
              <w:rPr>
                <w:sz w:val="20"/>
                <w:szCs w:val="20"/>
              </w:rPr>
              <w:t xml:space="preserve"> odpowiedzi kwalifikuje do uzyskania pozytywnej oceny. </w:t>
            </w:r>
          </w:p>
          <w:p w14:paraId="1E4B4C5F" w14:textId="77777777" w:rsidR="00C567D1" w:rsidRPr="000157B8" w:rsidRDefault="00C567D1" w:rsidP="00C567D1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49BD986D" w14:textId="77777777" w:rsidR="00C567D1" w:rsidRPr="00C567D1" w:rsidRDefault="00C567D1" w:rsidP="00C567D1">
            <w:pPr>
              <w:pStyle w:val="Nagwek3"/>
            </w:pPr>
            <w:r w:rsidRPr="00C567D1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C567D1" w14:paraId="568F48FA" w14:textId="77777777" w:rsidTr="00610CC6">
              <w:tc>
                <w:tcPr>
                  <w:tcW w:w="1271" w:type="dxa"/>
                  <w:vAlign w:val="center"/>
                </w:tcPr>
                <w:p w14:paraId="098D651E" w14:textId="77777777" w:rsidR="00C567D1" w:rsidRPr="00877AC7" w:rsidRDefault="00C567D1" w:rsidP="00C567D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06CE95F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3D41A134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19D20A81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29E9BCB3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06F8DD99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1459DD66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C567D1" w14:paraId="530B3865" w14:textId="77777777" w:rsidTr="00610CC6">
              <w:tc>
                <w:tcPr>
                  <w:tcW w:w="1271" w:type="dxa"/>
                  <w:vAlign w:val="center"/>
                </w:tcPr>
                <w:p w14:paraId="51EF7E21" w14:textId="77777777" w:rsidR="00C567D1" w:rsidRPr="00877AC7" w:rsidRDefault="00C567D1" w:rsidP="00C567D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C693A0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C1A4096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62C7DDA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03E4F95A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23EAD6B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398F8C6E" w14:textId="77777777" w:rsidR="00C567D1" w:rsidRPr="00181E07" w:rsidRDefault="00C567D1" w:rsidP="00C567D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07F62C4" w14:textId="77777777" w:rsidR="00C567D1" w:rsidRDefault="00C567D1" w:rsidP="00C567D1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1FCDE81" w14:textId="77777777" w:rsidR="00C567D1" w:rsidRPr="00B346BB" w:rsidRDefault="00C567D1" w:rsidP="00C567D1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3CF0EAE2" w14:textId="77777777" w:rsidR="00C567D1" w:rsidRPr="005B2499" w:rsidRDefault="00C567D1" w:rsidP="00C567D1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C567D1" w:rsidRPr="00171621" w14:paraId="3DA6BF23" w14:textId="77777777" w:rsidTr="00610CC6">
              <w:tc>
                <w:tcPr>
                  <w:tcW w:w="2405" w:type="dxa"/>
                </w:tcPr>
                <w:p w14:paraId="016FA8C9" w14:textId="77777777" w:rsidR="00C567D1" w:rsidRPr="00171621" w:rsidRDefault="00C567D1" w:rsidP="00C567D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3AAE1D7" w14:textId="77777777" w:rsidR="00C567D1" w:rsidRPr="00171621" w:rsidRDefault="00C567D1" w:rsidP="00C567D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C567D1" w:rsidRPr="00171621" w14:paraId="2CE629B2" w14:textId="77777777" w:rsidTr="00610CC6">
              <w:tc>
                <w:tcPr>
                  <w:tcW w:w="2405" w:type="dxa"/>
                </w:tcPr>
                <w:p w14:paraId="40FF7260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2D3A824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C567D1" w:rsidRPr="00171621" w14:paraId="0F83071D" w14:textId="77777777" w:rsidTr="00610CC6">
              <w:tc>
                <w:tcPr>
                  <w:tcW w:w="2405" w:type="dxa"/>
                </w:tcPr>
                <w:p w14:paraId="14DA697C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1A0D6908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C567D1" w:rsidRPr="00171621" w14:paraId="426928F5" w14:textId="77777777" w:rsidTr="00610CC6">
              <w:tc>
                <w:tcPr>
                  <w:tcW w:w="2405" w:type="dxa"/>
                </w:tcPr>
                <w:p w14:paraId="30B4A7A5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lastRenderedPageBreak/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1D90430E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C567D1" w:rsidRPr="00171621" w14:paraId="4329FC03" w14:textId="77777777" w:rsidTr="00610CC6">
              <w:tc>
                <w:tcPr>
                  <w:tcW w:w="2405" w:type="dxa"/>
                </w:tcPr>
                <w:p w14:paraId="575513AC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5E09110" w14:textId="77777777" w:rsidR="00C567D1" w:rsidRPr="00171621" w:rsidRDefault="00C567D1" w:rsidP="00C567D1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CB5D9D4" w14:textId="77777777" w:rsidR="00C567D1" w:rsidRPr="00DA424D" w:rsidRDefault="00C567D1" w:rsidP="00C567D1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27727295" w14:textId="77777777" w:rsidR="00C567D1" w:rsidRDefault="00C567D1" w:rsidP="00C567D1">
            <w:pPr>
              <w:pStyle w:val="Bezodstpw"/>
            </w:pPr>
            <w:r w:rsidRPr="000157B8">
              <w:t>OCENA KOŃCOWA Z PRZEDMIOTU:</w:t>
            </w:r>
          </w:p>
          <w:p w14:paraId="6CA28C6D" w14:textId="0C803044" w:rsidR="00C567D1" w:rsidRPr="00057D6B" w:rsidRDefault="00C567D1" w:rsidP="00C567D1">
            <w:pPr>
              <w:pStyle w:val="Bezodstpw"/>
              <w:numPr>
                <w:ilvl w:val="0"/>
                <w:numId w:val="22"/>
              </w:numPr>
              <w:rPr>
                <w:b/>
                <w:bCs/>
              </w:rPr>
            </w:pPr>
            <w:r w:rsidRPr="00057D6B">
              <w:t xml:space="preserve">egzamin stanowi </w:t>
            </w:r>
            <w:r>
              <w:t>6</w:t>
            </w:r>
            <w:r w:rsidRPr="00057D6B">
              <w:t>0% oceny końcowej z przedmiotu</w:t>
            </w:r>
          </w:p>
          <w:p w14:paraId="32F22AAF" w14:textId="1BF63E86" w:rsidR="00C567D1" w:rsidRPr="00057D6B" w:rsidRDefault="00C567D1" w:rsidP="00C567D1">
            <w:pPr>
              <w:pStyle w:val="Bezodstpw"/>
              <w:numPr>
                <w:ilvl w:val="0"/>
                <w:numId w:val="22"/>
              </w:numPr>
              <w:rPr>
                <w:b/>
                <w:bCs/>
              </w:rPr>
            </w:pPr>
            <w:r w:rsidRPr="00057D6B">
              <w:t xml:space="preserve">pozostałe </w:t>
            </w:r>
            <w:r>
              <w:t>4</w:t>
            </w:r>
            <w:r w:rsidRPr="00057D6B">
              <w:t xml:space="preserve">0% </w:t>
            </w:r>
            <w:r>
              <w:t xml:space="preserve">to </w:t>
            </w:r>
            <w:r w:rsidRPr="00057D6B">
              <w:t xml:space="preserve">średnia </w:t>
            </w:r>
            <w:r>
              <w:t xml:space="preserve">ocen </w:t>
            </w:r>
            <w:r w:rsidRPr="00057D6B">
              <w:t>z</w:t>
            </w:r>
            <w:r>
              <w:t xml:space="preserve"> pozostałych form zajęć</w:t>
            </w:r>
            <w:r w:rsidRPr="00057D6B">
              <w:t xml:space="preserve"> </w:t>
            </w:r>
          </w:p>
          <w:p w14:paraId="0F5C436F" w14:textId="77777777" w:rsidR="00C567D1" w:rsidRPr="00472FF9" w:rsidRDefault="00C567D1" w:rsidP="00C567D1">
            <w:pPr>
              <w:pStyle w:val="Bezodstpw"/>
            </w:pPr>
          </w:p>
          <w:p w14:paraId="6193B437" w14:textId="77777777" w:rsidR="00C567D1" w:rsidRPr="000157B8" w:rsidRDefault="00C567D1" w:rsidP="00C567D1">
            <w:pPr>
              <w:pStyle w:val="Bezodstpw"/>
              <w:rPr>
                <w:b/>
                <w:bCs/>
              </w:rPr>
            </w:pPr>
            <w:r w:rsidRPr="000157B8">
              <w:t>Ocena końcowa jest przeliczana według kryteriów:</w:t>
            </w:r>
          </w:p>
          <w:p w14:paraId="7A759957" w14:textId="77777777" w:rsidR="00C567D1" w:rsidRPr="000157B8" w:rsidRDefault="00C567D1" w:rsidP="00C567D1">
            <w:pPr>
              <w:pStyle w:val="Bezodstpw"/>
              <w:rPr>
                <w:b/>
                <w:bCs/>
              </w:rPr>
            </w:pPr>
            <w:r w:rsidRPr="000157B8">
              <w:t>3,0 -3,24 – dostateczny (3,0)</w:t>
            </w:r>
          </w:p>
          <w:p w14:paraId="0C888603" w14:textId="77777777" w:rsidR="00C567D1" w:rsidRPr="000157B8" w:rsidRDefault="00C567D1" w:rsidP="00C567D1">
            <w:pPr>
              <w:pStyle w:val="Bezodstpw"/>
              <w:rPr>
                <w:b/>
                <w:bCs/>
              </w:rPr>
            </w:pPr>
            <w:r w:rsidRPr="000157B8">
              <w:t>3,25 -3,74 – dostateczny (3,5)</w:t>
            </w:r>
          </w:p>
          <w:p w14:paraId="6C89C7AD" w14:textId="77777777" w:rsidR="00C567D1" w:rsidRPr="000157B8" w:rsidRDefault="00C567D1" w:rsidP="00C567D1">
            <w:pPr>
              <w:pStyle w:val="Bezodstpw"/>
              <w:rPr>
                <w:b/>
                <w:bCs/>
              </w:rPr>
            </w:pPr>
            <w:r w:rsidRPr="000157B8">
              <w:t>3,75 -4,24 – dobry (4,0)</w:t>
            </w:r>
          </w:p>
          <w:p w14:paraId="7CBE2697" w14:textId="77777777" w:rsidR="00C567D1" w:rsidRPr="000157B8" w:rsidRDefault="00C567D1" w:rsidP="00C567D1">
            <w:pPr>
              <w:pStyle w:val="Bezodstpw"/>
              <w:rPr>
                <w:b/>
                <w:bCs/>
              </w:rPr>
            </w:pPr>
            <w:r w:rsidRPr="000157B8">
              <w:t>4,25-4,74 – dobry plus (4,5)</w:t>
            </w:r>
          </w:p>
          <w:p w14:paraId="25DB5AAE" w14:textId="77777777" w:rsidR="00C567D1" w:rsidRDefault="00C567D1" w:rsidP="00C567D1">
            <w:pPr>
              <w:pStyle w:val="Bezodstpw"/>
              <w:rPr>
                <w:b/>
                <w:bCs/>
              </w:rPr>
            </w:pPr>
            <w:r w:rsidRPr="000157B8">
              <w:t>4,75 -5,0 – bardzo dobry (5,0)</w:t>
            </w:r>
          </w:p>
          <w:p w14:paraId="16E40F5E" w14:textId="77777777" w:rsidR="00C32D49" w:rsidRDefault="00C32D49" w:rsidP="00C567D1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2892F5D" w14:textId="77777777" w:rsidR="00551E41" w:rsidRPr="00C83396" w:rsidRDefault="00551E41" w:rsidP="00C567D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C83396" w:rsidRDefault="00551E41" w:rsidP="00C567D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C83396" w:rsidRDefault="00551E41" w:rsidP="00C567D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D4F3D" w:rsidRPr="00D7203E" w14:paraId="2877F61E" w14:textId="77777777" w:rsidTr="00FD4F3D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FD4F3D" w:rsidRPr="00D7203E" w:rsidRDefault="00FD4F3D" w:rsidP="00C567D1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C567D1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128FD" w14:textId="77777777" w:rsidR="00EF3839" w:rsidRDefault="00EF3839" w:rsidP="00E64D5D">
      <w:pPr>
        <w:spacing w:after="0" w:line="240" w:lineRule="auto"/>
      </w:pPr>
      <w:r>
        <w:separator/>
      </w:r>
    </w:p>
  </w:endnote>
  <w:endnote w:type="continuationSeparator" w:id="0">
    <w:p w14:paraId="72E2BD6B" w14:textId="77777777" w:rsidR="00EF3839" w:rsidRDefault="00EF3839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094AD" w14:textId="77777777" w:rsidR="00EF3839" w:rsidRDefault="00EF3839" w:rsidP="00E64D5D">
      <w:pPr>
        <w:spacing w:after="0" w:line="240" w:lineRule="auto"/>
      </w:pPr>
      <w:r>
        <w:separator/>
      </w:r>
    </w:p>
  </w:footnote>
  <w:footnote w:type="continuationSeparator" w:id="0">
    <w:p w14:paraId="7876EBDD" w14:textId="77777777" w:rsidR="00EF3839" w:rsidRDefault="00EF3839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3223B"/>
    <w:multiLevelType w:val="hybridMultilevel"/>
    <w:tmpl w:val="80E07D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30BE4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C3C3D"/>
    <w:multiLevelType w:val="hybridMultilevel"/>
    <w:tmpl w:val="66D0C0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3A0257"/>
    <w:multiLevelType w:val="hybridMultilevel"/>
    <w:tmpl w:val="0324B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B57BF"/>
    <w:multiLevelType w:val="hybridMultilevel"/>
    <w:tmpl w:val="B4E2E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56A71"/>
    <w:multiLevelType w:val="hybridMultilevel"/>
    <w:tmpl w:val="8196C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2"/>
  </w:num>
  <w:num w:numId="5">
    <w:abstractNumId w:val="9"/>
  </w:num>
  <w:num w:numId="6">
    <w:abstractNumId w:val="16"/>
  </w:num>
  <w:num w:numId="7">
    <w:abstractNumId w:val="2"/>
  </w:num>
  <w:num w:numId="8">
    <w:abstractNumId w:val="6"/>
  </w:num>
  <w:num w:numId="9">
    <w:abstractNumId w:val="20"/>
  </w:num>
  <w:num w:numId="10">
    <w:abstractNumId w:val="11"/>
  </w:num>
  <w:num w:numId="11">
    <w:abstractNumId w:val="19"/>
  </w:num>
  <w:num w:numId="12">
    <w:abstractNumId w:val="10"/>
  </w:num>
  <w:num w:numId="13">
    <w:abstractNumId w:val="21"/>
  </w:num>
  <w:num w:numId="14">
    <w:abstractNumId w:val="18"/>
  </w:num>
  <w:num w:numId="15">
    <w:abstractNumId w:val="15"/>
  </w:num>
  <w:num w:numId="16">
    <w:abstractNumId w:val="3"/>
  </w:num>
  <w:num w:numId="17">
    <w:abstractNumId w:val="8"/>
  </w:num>
  <w:num w:numId="18">
    <w:abstractNumId w:val="17"/>
  </w:num>
  <w:num w:numId="19">
    <w:abstractNumId w:val="7"/>
  </w:num>
  <w:num w:numId="20">
    <w:abstractNumId w:val="1"/>
  </w:num>
  <w:num w:numId="21">
    <w:abstractNumId w:val="4"/>
  </w:num>
  <w:num w:numId="2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5C2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5A1E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2FA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7CE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8B5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1FC1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3FD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AA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97D68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56FD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5AA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30F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AAB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0EE8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3E8C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1433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4A5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1A17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8E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19E1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2E17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0EE7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BE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7C2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7D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066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77F24"/>
    <w:rsid w:val="00D807B8"/>
    <w:rsid w:val="00D808D3"/>
    <w:rsid w:val="00D80D5D"/>
    <w:rsid w:val="00D8282B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1A1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891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65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63C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2C1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284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839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CE1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3C5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7C8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4F3D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567D1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C567D1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C567D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567D1"/>
    <w:rPr>
      <w:rFonts w:ascii="Times New Roman" w:hAnsi="Times New Roman" w:cs="Times New Roman"/>
    </w:rPr>
  </w:style>
  <w:style w:type="character" w:customStyle="1" w:styleId="name">
    <w:name w:val="name"/>
    <w:basedOn w:val="Domylnaczcionkaakapitu"/>
    <w:rsid w:val="00156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2F6BF-4892-4C53-85F8-9202075A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2153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25</cp:revision>
  <cp:lastPrinted>2020-06-18T10:00:00Z</cp:lastPrinted>
  <dcterms:created xsi:type="dcterms:W3CDTF">2020-04-01T11:46:00Z</dcterms:created>
  <dcterms:modified xsi:type="dcterms:W3CDTF">2022-10-14T09:39:00Z</dcterms:modified>
</cp:coreProperties>
</file>